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4E7B7">
      <w:pPr>
        <w:pStyle w:val="2"/>
        <w:ind w:firstLine="488" w:firstLineChars="200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</w:pPr>
      <w:bookmarkStart w:id="0" w:name="OLE_LINK16"/>
      <w:bookmarkStart w:id="1" w:name="OLE_LINK15"/>
      <w:r>
        <w:rPr>
          <w:rFonts w:hint="eastAsia" w:ascii="方正小标宋简体" w:hAnsi="方正小标宋简体" w:eastAsia="方正小标宋简体" w:cs="方正小标宋简体"/>
          <w:color w:val="auto"/>
          <w:spacing w:val="-58"/>
          <w:sz w:val="36"/>
          <w:szCs w:val="36"/>
          <w:highlight w:val="none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pacing w:val="-3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3"/>
          <w:sz w:val="36"/>
          <w:szCs w:val="36"/>
          <w:highlight w:val="none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color w:val="auto"/>
          <w:spacing w:val="-57"/>
          <w:sz w:val="36"/>
          <w:szCs w:val="36"/>
          <w:highlight w:val="none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pacing w:val="-3"/>
          <w:sz w:val="36"/>
          <w:szCs w:val="36"/>
          <w:highlight w:val="none"/>
          <w:lang w:eastAsia="zh-CN"/>
        </w:rPr>
        <w:t>年硕士研究生招生考试自命题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36"/>
          <w:szCs w:val="36"/>
          <w:highlight w:val="none"/>
          <w:lang w:eastAsia="zh-CN"/>
        </w:rPr>
        <w:t>科目考试大纲</w:t>
      </w:r>
    </w:p>
    <w:p w14:paraId="543AC9CA">
      <w:pPr>
        <w:pStyle w:val="2"/>
        <w:ind w:firstLine="552" w:firstLineChars="200"/>
        <w:jc w:val="both"/>
        <w:rPr>
          <w:rFonts w:ascii="方正小标宋简体" w:hAnsi="方正小标宋简体" w:eastAsia="方正小标宋简体" w:cs="方正小标宋简体"/>
          <w:color w:val="auto"/>
          <w:spacing w:val="-2"/>
          <w:sz w:val="28"/>
          <w:szCs w:val="28"/>
          <w:highlight w:val="none"/>
          <w:lang w:eastAsia="zh-CN"/>
        </w:rPr>
      </w:pPr>
    </w:p>
    <w:p w14:paraId="5A30CB36">
      <w:pPr>
        <w:pStyle w:val="2"/>
        <w:ind w:firstLine="632" w:firstLineChars="200"/>
        <w:jc w:val="both"/>
        <w:rPr>
          <w:rFonts w:ascii="黑体" w:hAnsi="黑体" w:eastAsia="黑体" w:cs="方正小标宋简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方正小标宋简体"/>
          <w:color w:val="auto"/>
          <w:spacing w:val="-2"/>
          <w:sz w:val="32"/>
          <w:szCs w:val="32"/>
          <w:highlight w:val="none"/>
          <w:lang w:eastAsia="zh-CN"/>
        </w:rPr>
        <w:t>考试科目：354汉语基础</w:t>
      </w:r>
    </w:p>
    <w:bookmarkEnd w:id="0"/>
    <w:bookmarkEnd w:id="1"/>
    <w:p w14:paraId="4AC9E5DA">
      <w:pPr>
        <w:pStyle w:val="2"/>
        <w:ind w:firstLine="628" w:firstLineChars="200"/>
        <w:jc w:val="both"/>
        <w:rPr>
          <w:rFonts w:ascii="黑体" w:hAnsi="黑体" w:eastAsia="黑体" w:cs="方正小标宋简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方正小标宋简体"/>
          <w:color w:val="auto"/>
          <w:spacing w:val="-3"/>
          <w:sz w:val="32"/>
          <w:szCs w:val="32"/>
          <w:highlight w:val="none"/>
          <w:lang w:eastAsia="zh-CN"/>
        </w:rPr>
        <w:t>适用专业：国际中文教育</w:t>
      </w:r>
      <w:bookmarkStart w:id="9" w:name="_GoBack"/>
      <w:bookmarkEnd w:id="9"/>
    </w:p>
    <w:p w14:paraId="53B46D7F">
      <w:pPr>
        <w:ind w:firstLine="420" w:firstLineChars="200"/>
        <w:jc w:val="both"/>
        <w:rPr>
          <w:highlight w:val="none"/>
          <w:lang w:eastAsia="zh-CN"/>
        </w:rPr>
      </w:pPr>
    </w:p>
    <w:p w14:paraId="32E0AD50">
      <w:pPr>
        <w:pStyle w:val="2"/>
        <w:ind w:firstLine="668" w:firstLineChars="200"/>
        <w:jc w:val="both"/>
        <w:rPr>
          <w:rFonts w:ascii="黑体" w:hAnsi="黑体" w:eastAsia="黑体" w:cs="仿宋_GB2312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仿宋_GB2312"/>
          <w:bCs/>
          <w:spacing w:val="7"/>
          <w:sz w:val="32"/>
          <w:szCs w:val="32"/>
          <w:highlight w:val="none"/>
          <w:lang w:eastAsia="zh-CN"/>
        </w:rPr>
        <w:t>一、考试要求</w:t>
      </w:r>
    </w:p>
    <w:p w14:paraId="4776ABF6">
      <w:pPr>
        <w:pStyle w:val="2"/>
        <w:ind w:firstLine="672" w:firstLineChars="200"/>
        <w:jc w:val="both"/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</w:pPr>
      <w:bookmarkStart w:id="2" w:name="OLE_LINK20"/>
      <w:bookmarkStart w:id="3" w:name="OLE_LINK23"/>
      <w:bookmarkStart w:id="4" w:name="OLE_LINK19"/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汉语基础考试的目的是测试考生的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s://zhida.zhihu.com/search?content_id=247695382&amp;content_type=Article&amp;match_order=1&amp;q=%E6%B1%89%E8%AF%AD%E8%AF%AD%E8%A8%80%E5%AD%A6&amp;zd_token=eyJhbGciOiJIUzI1NiIsInR5cCI6IkpXVCJ9.eyJpc3MiOiJ6aGlkYV9zZXJ2ZXIiLCJleHAiOjE3NTkyMzU2MDYsInEiOiLmsYnor63or63oqIDlraYiLCJ6aGlkYV9zb3VyY2UiOiJlbnRpdHkiLCJjb250ZW50X2lkIjoyNDc2OTUzODIsImNvbnRlbnRfdHlwZSI6IkFydGljbGUiLCJtYXRjaF9vcmRlciI6MSwiemRfdG9rZW4iOm51bGx9._DdIi-_389r3Q3j_JkpNJE00HvTsfT1U1s7nR2VS49w&amp;zhida_source=entity" \t "_blank" </w:instrText>
      </w:r>
      <w:r>
        <w:rPr>
          <w:color w:val="auto"/>
          <w:highlight w:val="none"/>
        </w:rPr>
        <w:fldChar w:fldCharType="separate"/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汉语语言学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fldChar w:fldCharType="end"/>
      </w:r>
      <w:r>
        <w:rPr>
          <w:rFonts w:hint="eastAsia" w:ascii="仿宋" w:hAnsi="仿宋" w:eastAsia="仿宋" w:cs="微软雅黑"/>
          <w:color w:val="auto"/>
          <w:spacing w:val="8"/>
          <w:sz w:val="32"/>
          <w:szCs w:val="32"/>
          <w:highlight w:val="none"/>
          <w:lang w:eastAsia="zh-CN"/>
        </w:rPr>
        <w:t>相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关基础知识和汉语语言分析及运用能力。考试内容包括汉语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s://zhida.zhihu.com/search?content_id=247695382&amp;content_type=Article&amp;match_order=1&amp;q=%E8%AF%AD%E8%A8%80%E5%AD%A6%E5%9F%BA%E7%A1%80&amp;zd_token=eyJhbGciOiJIUzI1NiIsInR5cCI6IkpXVCJ9.eyJpc3MiOiJ6aGlkYV9zZXJ2ZXIiLCJleHAiOjE3NTkyMzU2MDYsInEiOiLor63oqIDlrabln7rnoYAiLCJ6aGlkYV9zb3VyY2UiOiJlbnRpdHkiLCJjb250ZW50X2lkIjoyNDc2OTUzODIsImNvbnRlbnRfdHlwZSI6IkFydGljbGUiLCJtYXRjaF9vcmRlciI6MSwiemRfdG9rZW4iOm51bGx9.1yYKHv9iyBbU_OhBvAG4XbkTl2aZv5LKyf7o4RRAUJY&amp;zhida_source=entity" \t "_blank" </w:instrText>
      </w:r>
      <w:r>
        <w:rPr>
          <w:color w:val="auto"/>
          <w:highlight w:val="none"/>
        </w:rPr>
        <w:fldChar w:fldCharType="separate"/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语言学基础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fldChar w:fldCharType="end"/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知识、汉语应用能力、汉语语言分析等基础知识的内容，要求考生</w:t>
      </w:r>
      <w:r>
        <w:rPr>
          <w:rFonts w:hint="eastAsia" w:ascii="仿宋" w:hAnsi="仿宋" w:eastAsia="仿宋" w:cs="微软雅黑"/>
          <w:color w:val="auto"/>
          <w:spacing w:val="8"/>
          <w:sz w:val="32"/>
          <w:szCs w:val="32"/>
          <w:highlight w:val="none"/>
          <w:lang w:eastAsia="zh-CN"/>
        </w:rPr>
        <w:t>牢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固掌握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s://zhida.zhihu.com/search?content_id=247695382&amp;content_type=Article&amp;match_order=1&amp;q=%E7%8E%B0%E4%BB%A3%E6%B1%89%E8%AF%AD&amp;zd_token=eyJhbGciOiJIUzI1NiIsInR5cCI6IkpXVCJ9.eyJpc3MiOiJ6aGlkYV9zZXJ2ZXIiLCJleHAiOjE3NTkyMzU2MDYsInEiOiLnjrDku6PmsYnor60iLCJ6aGlkYV9zb3VyY2UiOiJlbnRpdHkiLCJjb250ZW50X2lkIjoyNDc2OTUzODIsImNvbnRlbnRfdHlwZSI6IkFydGljbGUiLCJtYXRjaF9vcmRlciI6MSwiemRfdG9rZW4iOm51bGx9.ZB3cZ9gl5hhhN5nWSuriByol5LGMyVa7c5xoy5XmcjU&amp;zhida_source=entity" \t "_blank" </w:instrText>
      </w:r>
      <w:r>
        <w:rPr>
          <w:color w:val="auto"/>
          <w:highlight w:val="none"/>
        </w:rPr>
        <w:fldChar w:fldCharType="separate"/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现代汉语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fldChar w:fldCharType="end"/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语音的基础知识和基本理论方法；掌握</w:t>
      </w:r>
      <w:r>
        <w:rPr>
          <w:rFonts w:hint="eastAsia" w:ascii="仿宋" w:hAnsi="仿宋" w:eastAsia="仿宋" w:cs="微软雅黑"/>
          <w:color w:val="auto"/>
          <w:spacing w:val="8"/>
          <w:sz w:val="32"/>
          <w:szCs w:val="32"/>
          <w:highlight w:val="none"/>
          <w:lang w:eastAsia="zh-CN"/>
        </w:rPr>
        <w:t>相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关的汉字、现代汉语词汇、现代汉语语法的基础知识和基本理论方法；掌握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s://zhida.zhihu.com/search?content_id=247695382&amp;content_type=Article&amp;match_order=1&amp;q=%E5%8F%A4%E4%BB%A3%E6%B1%89%E8%AF%AD&amp;zd_token=eyJhbGciOiJIUzI1NiIsInR5cCI6IkpXVCJ9.eyJpc3MiOiJ6aGlkYV9zZXJ2ZXIiLCJleHAiOjE3NTkyMzU2MDYsInEiOiLlj6Tku6PmsYnor60iLCJ6aGlkYV9zb3VyY2UiOiJlbnRpdHkiLCJjb250ZW50X2lkIjoyNDc2OTUzODIsImNvbnRlbnRfdHlwZSI6IkFydGljbGUiLCJtYXRjaF9vcmRlciI6MSwiemRfdG9rZW4iOm51bGx9.NjeUvnUK8r5-LCFMelT4jOG9IThOO_VHfqixc44B-as&amp;zhida_source=entity" \t "_blank" </w:instrText>
      </w:r>
      <w:r>
        <w:rPr>
          <w:color w:val="auto"/>
          <w:highlight w:val="none"/>
        </w:rPr>
        <w:fldChar w:fldCharType="separate"/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古代汉语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fldChar w:fldCharType="end"/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中</w:t>
      </w:r>
      <w:r>
        <w:rPr>
          <w:rFonts w:hint="eastAsia" w:ascii="仿宋" w:hAnsi="仿宋" w:eastAsia="仿宋" w:cs="微软雅黑"/>
          <w:color w:val="auto"/>
          <w:spacing w:val="8"/>
          <w:sz w:val="32"/>
          <w:szCs w:val="32"/>
          <w:highlight w:val="none"/>
          <w:lang w:eastAsia="zh-CN"/>
        </w:rPr>
        <w:t>有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关语音、词汇、语法的基础知识</w:t>
      </w:r>
      <w:r>
        <w:rPr>
          <w:rFonts w:hint="eastAsia"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；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系统掌握</w:t>
      </w:r>
      <w:r>
        <w:rPr>
          <w:rFonts w:hint="eastAsia" w:ascii="仿宋" w:hAnsi="仿宋" w:eastAsia="仿宋" w:cs="微软雅黑"/>
          <w:color w:val="auto"/>
          <w:spacing w:val="8"/>
          <w:sz w:val="32"/>
          <w:szCs w:val="32"/>
          <w:highlight w:val="none"/>
          <w:lang w:eastAsia="zh-CN"/>
        </w:rPr>
        <w:t>相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关学科的基本知识、基础理论和基本方法，并能运用</w:t>
      </w:r>
      <w:r>
        <w:rPr>
          <w:rFonts w:hint="eastAsia" w:ascii="仿宋" w:hAnsi="仿宋" w:eastAsia="仿宋" w:cs="微软雅黑"/>
          <w:color w:val="auto"/>
          <w:spacing w:val="8"/>
          <w:sz w:val="32"/>
          <w:szCs w:val="32"/>
          <w:highlight w:val="none"/>
          <w:lang w:eastAsia="zh-CN"/>
        </w:rPr>
        <w:t>相</w:t>
      </w:r>
      <w:r>
        <w:rPr>
          <w:rFonts w:ascii="仿宋" w:hAnsi="仿宋" w:eastAsia="仿宋" w:cs="仿宋_GB2312"/>
          <w:color w:val="auto"/>
          <w:spacing w:val="8"/>
          <w:sz w:val="32"/>
          <w:szCs w:val="32"/>
          <w:highlight w:val="none"/>
          <w:lang w:eastAsia="zh-CN"/>
        </w:rPr>
        <w:t>关理论和方法分析、解决实际问题。</w:t>
      </w:r>
    </w:p>
    <w:bookmarkEnd w:id="2"/>
    <w:bookmarkEnd w:id="3"/>
    <w:bookmarkEnd w:id="4"/>
    <w:p w14:paraId="7E3117F8">
      <w:pPr>
        <w:pStyle w:val="2"/>
        <w:ind w:firstLine="668" w:firstLineChars="200"/>
        <w:jc w:val="both"/>
        <w:rPr>
          <w:rFonts w:ascii="黑体" w:hAnsi="黑体" w:eastAsia="黑体" w:cs="仿宋_GB2312"/>
          <w:bCs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仿宋_GB2312"/>
          <w:bCs/>
          <w:spacing w:val="7"/>
          <w:sz w:val="32"/>
          <w:szCs w:val="32"/>
          <w:highlight w:val="none"/>
          <w:lang w:eastAsia="zh-CN"/>
        </w:rPr>
        <w:t>二、考试形式</w:t>
      </w:r>
    </w:p>
    <w:p w14:paraId="38365D56">
      <w:pPr>
        <w:pStyle w:val="2"/>
        <w:ind w:firstLine="672" w:firstLineChars="200"/>
        <w:jc w:val="both"/>
        <w:rPr>
          <w:rFonts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（一）主要题型包括：名词解释题、填空题、判断题、文言文阅读理解题等</w:t>
      </w:r>
    </w:p>
    <w:p w14:paraId="4FCA9EEC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highlight w:val="none"/>
          <w:lang w:eastAsia="zh-CN"/>
        </w:rPr>
        <w:t>（二）考试形式为闭卷、笔试</w:t>
      </w:r>
    </w:p>
    <w:p w14:paraId="2C82E075">
      <w:pPr>
        <w:pStyle w:val="2"/>
        <w:ind w:firstLine="656" w:firstLineChars="200"/>
        <w:jc w:val="both"/>
        <w:rPr>
          <w:rFonts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highlight w:val="none"/>
          <w:lang w:eastAsia="zh-CN"/>
        </w:rPr>
        <w:t>（三）考试时间为3小时</w:t>
      </w:r>
    </w:p>
    <w:p w14:paraId="235C1D0E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（四）满分150分</w:t>
      </w:r>
    </w:p>
    <w:p w14:paraId="4A5841BC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highlight w:val="none"/>
          <w:lang w:eastAsia="zh-CN"/>
        </w:rPr>
        <w:t>（五）试卷题型结构</w:t>
      </w:r>
    </w:p>
    <w:p w14:paraId="59C5C7A9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1.汉语语言学基础知识部分</w:t>
      </w:r>
    </w:p>
    <w:p w14:paraId="4F79EEA1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（1）名词解释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（30分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6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题</w:t>
      </w:r>
    </w:p>
    <w:p w14:paraId="150F9E2C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（2）填空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（15分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15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题</w:t>
      </w:r>
    </w:p>
    <w:p w14:paraId="2AAD6052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（3）判断题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（15分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5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题</w:t>
      </w:r>
    </w:p>
    <w:p w14:paraId="5F36EA32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2.汉语应用与分析部分</w:t>
      </w:r>
    </w:p>
    <w:p w14:paraId="20997AFE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（1）注音（20分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共2题</w:t>
      </w:r>
    </w:p>
    <w:p w14:paraId="0CF7748A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（2）笔顺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（5分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5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题</w:t>
      </w:r>
    </w:p>
    <w:p w14:paraId="2E5C0FC3">
      <w:pPr>
        <w:pStyle w:val="2"/>
        <w:ind w:firstLine="648" w:firstLineChars="200"/>
        <w:jc w:val="both"/>
        <w:rPr>
          <w:rFonts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改错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（5分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highlight w:val="none"/>
          <w:lang w:eastAsia="zh-CN"/>
        </w:rPr>
        <w:t>5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题</w:t>
      </w:r>
    </w:p>
    <w:p w14:paraId="44640089">
      <w:pPr>
        <w:pStyle w:val="2"/>
        <w:ind w:firstLine="652" w:firstLineChars="200"/>
        <w:jc w:val="both"/>
        <w:rPr>
          <w:rFonts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（4）判断（10分），共5题</w:t>
      </w:r>
    </w:p>
    <w:p w14:paraId="67F0491C">
      <w:pPr>
        <w:pStyle w:val="2"/>
        <w:ind w:firstLine="652" w:firstLineChars="200"/>
        <w:jc w:val="both"/>
        <w:rPr>
          <w:rFonts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（5）辨析词语（30分），共2题</w:t>
      </w:r>
    </w:p>
    <w:p w14:paraId="3C4EBC64">
      <w:pPr>
        <w:pStyle w:val="2"/>
        <w:ind w:firstLine="652" w:firstLineChars="200"/>
        <w:jc w:val="both"/>
        <w:rPr>
          <w:rFonts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  <w:highlight w:val="none"/>
          <w:lang w:eastAsia="zh-CN"/>
        </w:rPr>
        <w:t>（6）文言文阅读理解（20分），共2题</w:t>
      </w:r>
    </w:p>
    <w:p w14:paraId="6652FAB1">
      <w:pPr>
        <w:pStyle w:val="2"/>
        <w:ind w:firstLine="668" w:firstLineChars="200"/>
        <w:jc w:val="both"/>
        <w:rPr>
          <w:rFonts w:ascii="黑体" w:hAnsi="黑体" w:eastAsia="黑体" w:cs="仿宋_GB2312"/>
          <w:bCs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仿宋_GB2312"/>
          <w:bCs/>
          <w:spacing w:val="7"/>
          <w:sz w:val="32"/>
          <w:szCs w:val="32"/>
          <w:highlight w:val="none"/>
          <w:lang w:eastAsia="zh-CN"/>
        </w:rPr>
        <w:t>三、考试内容</w:t>
      </w:r>
    </w:p>
    <w:p w14:paraId="4FBC328F">
      <w:pPr>
        <w:pStyle w:val="2"/>
        <w:ind w:firstLine="671" w:firstLineChars="200"/>
        <w:jc w:val="both"/>
        <w:rPr>
          <w:rFonts w:ascii="仿宋_GB2312" w:hAnsi="仿宋_GB2312" w:eastAsia="仿宋_GB2312" w:cs="仿宋_GB2312"/>
          <w:b/>
          <w:bCs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  <w:highlight w:val="none"/>
          <w:lang w:eastAsia="zh-CN"/>
        </w:rPr>
        <w:t>（一）现代汉语部分</w:t>
      </w:r>
    </w:p>
    <w:p w14:paraId="64623BE1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1.现代汉语概论</w:t>
      </w:r>
    </w:p>
    <w:p w14:paraId="1D95E5E3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（1）现代汉语的定义、形成与特点</w:t>
      </w:r>
    </w:p>
    <w:p w14:paraId="1D1B3580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（2）现代汉语的地域变体与社会变体</w:t>
      </w:r>
    </w:p>
    <w:p w14:paraId="3A1DCE33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（3）现代汉语的规范化问题</w:t>
      </w:r>
    </w:p>
    <w:p w14:paraId="47C5D436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2.语音</w:t>
      </w:r>
    </w:p>
    <w:p w14:paraId="4B4B8A48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（1）语音单位：音素、音节、音位</w:t>
      </w:r>
    </w:p>
    <w:p w14:paraId="5AB0AEB7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（2）声母、韵母、声调系统</w:t>
      </w:r>
    </w:p>
    <w:p w14:paraId="5A1E7E2D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（3）调值、调类及其对应关系</w:t>
      </w:r>
    </w:p>
    <w:p w14:paraId="7272C800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（4）语流音变现象：变调、轻声、儿化、“啊”的音变</w:t>
      </w:r>
    </w:p>
    <w:p w14:paraId="43B15A83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（5）能够运用《汉语拼音方案》 正确拼写和注音，识别并纠正语音错误和缺陷，理解普通话水平测试的语音评分标准</w:t>
      </w:r>
    </w:p>
    <w:p w14:paraId="198475D5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3.词汇</w:t>
      </w:r>
    </w:p>
    <w:p w14:paraId="332F6E69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（1）词汇单位：语素、词、固定短语</w:t>
      </w:r>
    </w:p>
    <w:p w14:paraId="30F0D08E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（2）词的构造：单纯词与合成词</w:t>
      </w:r>
    </w:p>
    <w:p w14:paraId="10F59872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（3）词义的性质与构成：义项、义素、语义场</w:t>
      </w:r>
    </w:p>
    <w:p w14:paraId="718C71D0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（4）词汇的组成：基本词汇与一般词汇，古语词、方言词、外来词、行业语</w:t>
      </w:r>
    </w:p>
    <w:p w14:paraId="227E9FCF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（5）辨析异形词、褒贬词、同义词与等义词。</w:t>
      </w:r>
      <w:r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 能够分析新闻、广告、网络用语中的词汇运用是否规范，并能提出修改建议</w:t>
      </w:r>
    </w:p>
    <w:p w14:paraId="2E93A110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4.语法</w:t>
      </w:r>
    </w:p>
    <w:p w14:paraId="0C8567A6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（1）语法单位：语素、词、短语、句子</w:t>
      </w:r>
    </w:p>
    <w:p w14:paraId="1ACB5A05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（2）词类划分标准及各类词的语法特征</w:t>
      </w:r>
    </w:p>
    <w:p w14:paraId="4BEABDE6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（3）短语的结构类型和功能类型</w:t>
      </w:r>
    </w:p>
    <w:p w14:paraId="5C2D2541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（4）句子分析：句型、句类、句式</w:t>
      </w:r>
    </w:p>
    <w:p w14:paraId="3F36178A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（5）复句的类型及多重复句的层次分析</w:t>
      </w:r>
    </w:p>
    <w:p w14:paraId="1AC267B3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（6）识别并修改常见病句</w:t>
      </w:r>
      <w:r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。能够运用层次分析法和成分分析法检验句子的合法性，理解语法规范在中文信息处理、语言教学中的重要性</w:t>
      </w:r>
    </w:p>
    <w:p w14:paraId="3032D2FD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5.文字与修辞</w:t>
      </w:r>
    </w:p>
    <w:p w14:paraId="04D47E92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（1）汉字的特点与性质</w:t>
      </w:r>
    </w:p>
    <w:p w14:paraId="3122E3F7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（2）汉字的形体演变与结构</w:t>
      </w:r>
    </w:p>
    <w:p w14:paraId="55BF6A3A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（3）常见修辞格的辨析与运用：比喻、比拟、借代、夸张、双关、对偶等</w:t>
      </w:r>
    </w:p>
    <w:p w14:paraId="6D723E8C">
      <w:pPr>
        <w:pStyle w:val="2"/>
        <w:ind w:firstLine="671" w:firstLineChars="200"/>
        <w:jc w:val="both"/>
        <w:rPr>
          <w:rFonts w:ascii="仿宋_GB2312" w:hAnsi="仿宋_GB2312" w:eastAsia="仿宋_GB2312" w:cs="仿宋_GB2312"/>
          <w:b/>
          <w:bCs/>
          <w:color w:val="auto"/>
          <w:spacing w:val="7"/>
          <w:sz w:val="32"/>
          <w:szCs w:val="32"/>
          <w:highlight w:val="none"/>
          <w:lang w:eastAsia="zh-CN"/>
        </w:rPr>
      </w:pPr>
      <w:bookmarkStart w:id="5" w:name="OLE_LINK22"/>
      <w:bookmarkStart w:id="6" w:name="OLE_LINK21"/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  <w:highlight w:val="none"/>
          <w:lang w:eastAsia="zh-CN"/>
        </w:rPr>
        <w:t>（二）古代汉语部分</w:t>
      </w:r>
    </w:p>
    <w:bookmarkEnd w:id="5"/>
    <w:bookmarkEnd w:id="6"/>
    <w:p w14:paraId="2BC852CE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1.文字</w:t>
      </w:r>
    </w:p>
    <w:p w14:paraId="65D1E761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（1）“六书”理论与汉字形体结构分析</w:t>
      </w:r>
    </w:p>
    <w:p w14:paraId="5DEE9102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（2）古今字、异体字、通假字、繁简字的辨识</w:t>
      </w:r>
    </w:p>
    <w:p w14:paraId="6FA5E4F7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2.词汇</w:t>
      </w:r>
    </w:p>
    <w:p w14:paraId="3528870F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（1）古今词义的异同</w:t>
      </w:r>
    </w:p>
    <w:p w14:paraId="61536AED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（2）词的本义和引申义</w:t>
      </w:r>
    </w:p>
    <w:p w14:paraId="143E64B0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（3）单音词与复音词</w:t>
      </w:r>
    </w:p>
    <w:p w14:paraId="3969A47F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3.语法</w:t>
      </w:r>
    </w:p>
    <w:p w14:paraId="4D6818C6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（1）常见文言虚词的用法</w:t>
      </w:r>
    </w:p>
    <w:p w14:paraId="0501B7D3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（2）特殊句式：判断句、被动句、宾语前置句、成分省略句</w:t>
      </w:r>
    </w:p>
    <w:p w14:paraId="764A1B18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（3）词类活用现象：名词/形容词活用为动词、使动用法、意动用法</w:t>
      </w:r>
    </w:p>
    <w:p w14:paraId="3B1C7889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4.音韵与训诂基础</w:t>
      </w:r>
    </w:p>
    <w:p w14:paraId="3655CE54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（1）古今语音的差异与“叶音说”的谬误</w:t>
      </w:r>
    </w:p>
    <w:p w14:paraId="0FF7B363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（2）古注的体例与常用术语</w:t>
      </w:r>
    </w:p>
    <w:p w14:paraId="566C0BCA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5.综合应用</w:t>
      </w:r>
    </w:p>
    <w:p w14:paraId="63F9139C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（1）给定文言文段的句读与翻译</w:t>
      </w:r>
    </w:p>
    <w:p w14:paraId="01C7E575">
      <w:pPr>
        <w:pStyle w:val="2"/>
        <w:ind w:firstLine="668" w:firstLineChars="200"/>
        <w:jc w:val="both"/>
        <w:rPr>
          <w:rFonts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7"/>
          <w:sz w:val="32"/>
          <w:szCs w:val="32"/>
          <w:highlight w:val="none"/>
          <w:lang w:eastAsia="zh-CN"/>
        </w:rPr>
        <w:t>（2）运用所学知识分析文言文中的语言现象</w:t>
      </w:r>
    </w:p>
    <w:p w14:paraId="5DF915EE">
      <w:pPr>
        <w:pStyle w:val="2"/>
        <w:ind w:firstLine="671" w:firstLineChars="200"/>
        <w:jc w:val="both"/>
        <w:rPr>
          <w:rFonts w:ascii="仿宋_GB2312" w:hAnsi="仿宋_GB2312" w:eastAsia="仿宋_GB2312" w:cs="仿宋_GB2312"/>
          <w:b/>
          <w:bCs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Calibri" w:hAnsi="Calibri" w:eastAsia="仿宋_GB2312" w:cs="Calibri"/>
          <w:b/>
          <w:bCs/>
          <w:color w:val="auto"/>
          <w:spacing w:val="7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  <w:lang w:eastAsia="zh-CN"/>
        </w:rPr>
        <w:t>）</w:t>
      </w:r>
      <w:r>
        <w:rPr>
          <w:rFonts w:hint="eastAsia" w:ascii="Calibri" w:hAnsi="Calibri" w:eastAsia="仿宋_GB2312" w:cs="Calibri"/>
          <w:b/>
          <w:bCs/>
          <w:color w:val="auto"/>
          <w:spacing w:val="7"/>
          <w:sz w:val="32"/>
          <w:szCs w:val="32"/>
          <w:lang w:eastAsia="zh-CN"/>
        </w:rPr>
        <w:t>语言学基础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  <w:lang w:eastAsia="zh-CN"/>
        </w:rPr>
        <w:t>部分</w:t>
      </w:r>
    </w:p>
    <w:p w14:paraId="58E975F6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.语言的功能</w:t>
      </w:r>
    </w:p>
    <w:p w14:paraId="338119BE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）语言的社会功能</w:t>
      </w:r>
    </w:p>
    <w:p w14:paraId="5049E3BF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思维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功能</w:t>
      </w:r>
    </w:p>
    <w:p w14:paraId="79F52E2A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.语言是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符号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系统</w:t>
      </w:r>
    </w:p>
    <w:p w14:paraId="0F2DCEBF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符号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的性质和特点</w:t>
      </w:r>
    </w:p>
    <w:p w14:paraId="3546BFA5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符号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的系统性</w:t>
      </w:r>
    </w:p>
    <w:p w14:paraId="044F3EDB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符号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系统是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人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类特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有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的</w:t>
      </w:r>
    </w:p>
    <w:p w14:paraId="3E5C43FD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.语音和音系</w:t>
      </w:r>
    </w:p>
    <w:p w14:paraId="5C968979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）语音和音系的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区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别与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联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系</w:t>
      </w:r>
    </w:p>
    <w:p w14:paraId="172EB96A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）语音的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属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性</w:t>
      </w:r>
    </w:p>
    <w:p w14:paraId="2715E7C9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）音位与音系</w:t>
      </w:r>
    </w:p>
    <w:p w14:paraId="7DB36A96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4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）音位的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聚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合</w:t>
      </w:r>
    </w:p>
    <w:p w14:paraId="301F7319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5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）语音单位的组合</w:t>
      </w:r>
    </w:p>
    <w:p w14:paraId="4686B23A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4.语法</w:t>
      </w:r>
    </w:p>
    <w:p w14:paraId="147CE699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）语法和语法单位</w:t>
      </w:r>
    </w:p>
    <w:p w14:paraId="66AB22ED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）组合规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则</w:t>
      </w:r>
    </w:p>
    <w:p w14:paraId="1CBE44DD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聚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合规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则</w:t>
      </w:r>
    </w:p>
    <w:p w14:paraId="5F166AC9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4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）变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换</w:t>
      </w:r>
    </w:p>
    <w:p w14:paraId="09EF02B5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5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）语言的结构类型和普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遍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特征</w:t>
      </w:r>
    </w:p>
    <w:p w14:paraId="57BAA201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5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.语义和语用</w:t>
      </w:r>
    </w:p>
    <w:p w14:paraId="4F5E1E46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）词汇和词义</w:t>
      </w:r>
    </w:p>
    <w:p w14:paraId="78AC69F4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）词义的各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种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关系</w:t>
      </w:r>
    </w:p>
    <w:p w14:paraId="21961DE8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）句义</w:t>
      </w:r>
    </w:p>
    <w:p w14:paraId="4195D8EB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4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）语用</w:t>
      </w:r>
    </w:p>
    <w:p w14:paraId="50B8A670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6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.文字和书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面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语</w:t>
      </w:r>
    </w:p>
    <w:p w14:paraId="42529904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）文字和语言</w:t>
      </w:r>
    </w:p>
    <w:p w14:paraId="2C903DBC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）文字系统的特点及分类</w:t>
      </w:r>
    </w:p>
    <w:p w14:paraId="79A9391F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 文字的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发展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传播</w:t>
      </w:r>
    </w:p>
    <w:p w14:paraId="7E4682E4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7</w:t>
      </w:r>
      <w:r>
        <w:rPr>
          <w:rFonts w:ascii="仿宋" w:hAnsi="仿宋" w:eastAsia="仿宋" w:cs="微软雅黑"/>
          <w:color w:val="auto"/>
          <w:spacing w:val="7"/>
          <w:sz w:val="32"/>
          <w:szCs w:val="32"/>
          <w:lang w:eastAsia="zh-CN"/>
        </w:rPr>
        <w:t>.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语言演变与语言分化</w:t>
      </w:r>
    </w:p>
    <w:p w14:paraId="1AA68217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）语言演变的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原因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和特点</w:t>
      </w:r>
    </w:p>
    <w:p w14:paraId="6125AE12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 语言的分化</w:t>
      </w:r>
    </w:p>
    <w:p w14:paraId="1FD6D7BB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8</w:t>
      </w:r>
      <w:r>
        <w:rPr>
          <w:rFonts w:ascii="仿宋" w:hAnsi="仿宋" w:eastAsia="仿宋" w:cs="微软雅黑"/>
          <w:color w:val="auto"/>
          <w:spacing w:val="7"/>
          <w:sz w:val="32"/>
          <w:szCs w:val="32"/>
          <w:lang w:eastAsia="zh-CN"/>
        </w:rPr>
        <w:t>.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语言的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接触</w:t>
      </w:r>
    </w:p>
    <w:p w14:paraId="35EA9B3B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）社会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接触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与语言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接触</w:t>
      </w:r>
    </w:p>
    <w:p w14:paraId="647D6EA7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不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成系统的词汇借用</w:t>
      </w:r>
    </w:p>
    <w:p w14:paraId="34398379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联盟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与系统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感染</w:t>
      </w:r>
    </w:p>
    <w:p w14:paraId="7CB18378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（4）语言的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替换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底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层</w:t>
      </w:r>
    </w:p>
    <w:p w14:paraId="1BA2B9F4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5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）语言</w:t>
      </w:r>
      <w:r>
        <w:rPr>
          <w:rFonts w:hint="eastAsia" w:ascii="仿宋" w:hAnsi="仿宋" w:eastAsia="仿宋" w:cs="微软雅黑"/>
          <w:color w:val="auto"/>
          <w:spacing w:val="7"/>
          <w:sz w:val="32"/>
          <w:szCs w:val="32"/>
          <w:lang w:eastAsia="zh-CN"/>
        </w:rPr>
        <w:t>接触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的特殊形式</w:t>
      </w:r>
    </w:p>
    <w:p w14:paraId="564CD8CF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微软雅黑"/>
          <w:color w:val="auto"/>
          <w:spacing w:val="7"/>
          <w:sz w:val="32"/>
          <w:szCs w:val="32"/>
          <w:lang w:eastAsia="zh-CN"/>
        </w:rPr>
        <w:t>9.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语言系统的演变</w:t>
      </w:r>
    </w:p>
    <w:p w14:paraId="43F4B077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1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）语音的演变</w:t>
      </w:r>
    </w:p>
    <w:p w14:paraId="0E71CE58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2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）语法的演变</w:t>
      </w:r>
    </w:p>
    <w:p w14:paraId="17BC9A65">
      <w:pPr>
        <w:pStyle w:val="2"/>
        <w:ind w:firstLine="668" w:firstLineChars="200"/>
        <w:jc w:val="both"/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</w:pP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pacing w:val="7"/>
          <w:sz w:val="32"/>
          <w:szCs w:val="32"/>
          <w:lang w:eastAsia="zh-CN"/>
        </w:rPr>
        <w:t>3</w:t>
      </w:r>
      <w:r>
        <w:rPr>
          <w:rFonts w:ascii="仿宋" w:hAnsi="仿宋" w:eastAsia="仿宋" w:cs="仿宋_GB2312"/>
          <w:color w:val="auto"/>
          <w:spacing w:val="7"/>
          <w:sz w:val="32"/>
          <w:szCs w:val="32"/>
          <w:lang w:eastAsia="zh-CN"/>
        </w:rPr>
        <w:t>）词汇和词义的演变</w:t>
      </w:r>
    </w:p>
    <w:p w14:paraId="1A7ACF62">
      <w:pPr>
        <w:pStyle w:val="2"/>
        <w:ind w:firstLine="668" w:firstLineChars="200"/>
        <w:jc w:val="both"/>
        <w:rPr>
          <w:rFonts w:ascii="黑体" w:hAnsi="黑体" w:eastAsia="黑体" w:cs="仿宋_GB2312"/>
          <w:bCs/>
          <w:color w:val="auto"/>
          <w:spacing w:val="7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color w:val="auto"/>
          <w:spacing w:val="7"/>
          <w:sz w:val="32"/>
          <w:szCs w:val="32"/>
          <w:lang w:eastAsia="zh-CN"/>
        </w:rPr>
        <w:t>四、参考书目</w:t>
      </w:r>
    </w:p>
    <w:p w14:paraId="59FEF88A">
      <w:pPr>
        <w:pStyle w:val="2"/>
        <w:ind w:firstLine="660" w:firstLineChars="200"/>
        <w:jc w:val="both"/>
        <w:rPr>
          <w:rFonts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5"/>
          <w:sz w:val="32"/>
          <w:szCs w:val="32"/>
          <w:lang w:eastAsia="zh-CN"/>
        </w:rPr>
        <w:t>[1]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《现代汉语》，</w:t>
      </w:r>
      <w:r>
        <w:rPr>
          <w:rFonts w:hint="eastAsia" w:ascii="仿宋" w:hAnsi="仿宋" w:eastAsia="仿宋" w:cs="仿宋_GB2312"/>
          <w:color w:val="auto"/>
          <w:spacing w:val="4"/>
          <w:sz w:val="32"/>
          <w:szCs w:val="32"/>
          <w:lang w:eastAsia="zh-CN"/>
        </w:rPr>
        <w:t>主编：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黄伯荣、廖序东，高等教育出版社，2</w:t>
      </w:r>
      <w:r>
        <w:rPr>
          <w:rFonts w:ascii="仿宋" w:hAnsi="仿宋" w:eastAsia="仿宋" w:cs="仿宋_GB2312"/>
          <w:color w:val="auto"/>
          <w:sz w:val="32"/>
          <w:szCs w:val="32"/>
          <w:lang w:eastAsia="zh-CN"/>
        </w:rPr>
        <w:t>01</w:t>
      </w:r>
      <w:r>
        <w:rPr>
          <w:rFonts w:ascii="仿宋" w:hAnsi="仿宋" w:eastAsia="仿宋" w:cs="Calibri"/>
          <w:color w:val="auto"/>
          <w:sz w:val="32"/>
          <w:szCs w:val="32"/>
          <w:lang w:eastAsia="zh-CN"/>
        </w:rPr>
        <w:t>7</w:t>
      </w:r>
      <w:r>
        <w:rPr>
          <w:rFonts w:hint="eastAsia" w:ascii="仿宋" w:hAnsi="仿宋" w:eastAsia="仿宋" w:cs="Calibri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增订</w:t>
      </w:r>
      <w:r>
        <w:rPr>
          <w:rFonts w:hint="eastAsia" w:ascii="仿宋" w:hAnsi="仿宋" w:eastAsia="仿宋" w:cs="微软雅黑"/>
          <w:color w:val="auto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版。</w:t>
      </w:r>
    </w:p>
    <w:p w14:paraId="771F1A5F">
      <w:pPr>
        <w:pStyle w:val="2"/>
        <w:ind w:firstLine="636" w:firstLineChars="200"/>
        <w:jc w:val="both"/>
        <w:rPr>
          <w:rFonts w:ascii="仿宋" w:hAnsi="仿宋" w:eastAsia="仿宋" w:cs="仿宋_GB2312"/>
          <w:color w:val="auto"/>
          <w:sz w:val="32"/>
          <w:szCs w:val="32"/>
          <w:lang w:eastAsia="zh-CN"/>
        </w:rPr>
      </w:pPr>
      <w:bookmarkStart w:id="7" w:name="OLE_LINK17"/>
      <w:bookmarkStart w:id="8" w:name="OLE_LINK18"/>
      <w:r>
        <w:rPr>
          <w:rFonts w:hint="eastAsia" w:ascii="仿宋" w:hAnsi="仿宋" w:eastAsia="仿宋" w:cs="仿宋_GB2312"/>
          <w:color w:val="auto"/>
          <w:spacing w:val="-1"/>
          <w:sz w:val="32"/>
          <w:szCs w:val="32"/>
          <w:lang w:eastAsia="zh-CN"/>
        </w:rPr>
        <w:t>[2]</w:t>
      </w:r>
      <w:bookmarkEnd w:id="7"/>
      <w:bookmarkEnd w:id="8"/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《古代汉语》，主编：王力，中华书局，2</w:t>
      </w:r>
      <w:r>
        <w:rPr>
          <w:rFonts w:ascii="仿宋" w:hAnsi="仿宋" w:eastAsia="仿宋" w:cs="仿宋_GB2312"/>
          <w:color w:val="auto"/>
          <w:sz w:val="32"/>
          <w:szCs w:val="32"/>
          <w:lang w:eastAsia="zh-CN"/>
        </w:rPr>
        <w:t>01</w:t>
      </w:r>
      <w:r>
        <w:rPr>
          <w:rFonts w:ascii="仿宋" w:hAnsi="仿宋" w:eastAsia="仿宋" w:cs="Calibri"/>
          <w:color w:val="auto"/>
          <w:sz w:val="32"/>
          <w:szCs w:val="32"/>
          <w:lang w:eastAsia="zh-CN"/>
        </w:rPr>
        <w:t>8</w:t>
      </w:r>
      <w:r>
        <w:rPr>
          <w:rFonts w:hint="eastAsia" w:ascii="仿宋" w:hAnsi="仿宋" w:eastAsia="仿宋" w:cs="Calibri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校订重排本。</w:t>
      </w:r>
    </w:p>
    <w:p w14:paraId="1A6D3C40">
      <w:pPr>
        <w:pStyle w:val="2"/>
        <w:ind w:firstLine="636" w:firstLineChars="200"/>
        <w:jc w:val="both"/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-1"/>
          <w:sz w:val="32"/>
          <w:szCs w:val="32"/>
          <w:lang w:eastAsia="zh-CN"/>
        </w:rPr>
        <w:t>[</w:t>
      </w:r>
      <w:r>
        <w:rPr>
          <w:rFonts w:ascii="仿宋" w:hAnsi="仿宋" w:eastAsia="仿宋" w:cs="仿宋_GB2312"/>
          <w:color w:val="auto"/>
          <w:spacing w:val="-1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_GB2312"/>
          <w:color w:val="auto"/>
          <w:spacing w:val="-1"/>
          <w:sz w:val="32"/>
          <w:szCs w:val="32"/>
          <w:lang w:eastAsia="zh-CN"/>
        </w:rPr>
        <w:t>]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《语言学</w:t>
      </w:r>
      <w:r>
        <w:rPr>
          <w:rFonts w:hint="eastAsia" w:ascii="仿宋" w:hAnsi="仿宋" w:eastAsia="仿宋" w:cs="微软雅黑"/>
          <w:snapToGrid/>
          <w:color w:val="auto"/>
          <w:spacing w:val="-1"/>
          <w:sz w:val="32"/>
          <w:szCs w:val="32"/>
          <w:lang w:eastAsia="zh-CN"/>
        </w:rPr>
        <w:t>纲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要》，主编：叶</w:t>
      </w:r>
      <w:r>
        <w:rPr>
          <w:rFonts w:hint="eastAsia" w:ascii="仿宋" w:hAnsi="仿宋" w:eastAsia="仿宋" w:cs="微软雅黑"/>
          <w:snapToGrid/>
          <w:color w:val="auto"/>
          <w:spacing w:val="-1"/>
          <w:sz w:val="32"/>
          <w:szCs w:val="32"/>
          <w:lang w:eastAsia="zh-CN"/>
        </w:rPr>
        <w:t>蜚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声、</w:t>
      </w:r>
      <w:r>
        <w:rPr>
          <w:rFonts w:hint="eastAsia" w:ascii="仿宋" w:hAnsi="仿宋" w:eastAsia="仿宋" w:cs="微软雅黑"/>
          <w:snapToGrid/>
          <w:color w:val="auto"/>
          <w:spacing w:val="-1"/>
          <w:sz w:val="32"/>
          <w:szCs w:val="32"/>
          <w:lang w:eastAsia="zh-CN"/>
        </w:rPr>
        <w:t>徐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通</w:t>
      </w:r>
      <w:r>
        <w:rPr>
          <w:rFonts w:hint="eastAsia" w:ascii="仿宋" w:hAnsi="仿宋" w:eastAsia="仿宋" w:cs="微软雅黑"/>
          <w:snapToGrid/>
          <w:color w:val="auto"/>
          <w:spacing w:val="-1"/>
          <w:sz w:val="32"/>
          <w:szCs w:val="32"/>
          <w:lang w:eastAsia="zh-CN"/>
        </w:rPr>
        <w:t>锵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微软雅黑"/>
          <w:snapToGrid/>
          <w:color w:val="auto"/>
          <w:spacing w:val="-1"/>
          <w:sz w:val="32"/>
          <w:szCs w:val="32"/>
          <w:lang w:eastAsia="zh-CN"/>
        </w:rPr>
        <w:t>北京大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学出版社，</w:t>
      </w:r>
      <w:r>
        <w:rPr>
          <w:rFonts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 xml:space="preserve">年修订版。 </w:t>
      </w:r>
    </w:p>
    <w:p w14:paraId="1C1E1F32">
      <w:pPr>
        <w:pStyle w:val="2"/>
        <w:ind w:firstLine="636" w:firstLineChars="200"/>
        <w:jc w:val="both"/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pacing w:val="-1"/>
          <w:sz w:val="32"/>
          <w:szCs w:val="32"/>
          <w:lang w:eastAsia="zh-CN"/>
        </w:rPr>
        <w:t>[</w:t>
      </w:r>
      <w:r>
        <w:rPr>
          <w:rFonts w:hint="eastAsia" w:ascii="仿宋" w:hAnsi="仿宋" w:eastAsia="仿宋" w:cs="仿宋_GB2312"/>
          <w:color w:val="auto"/>
          <w:spacing w:val="-1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pacing w:val="-1"/>
          <w:sz w:val="32"/>
          <w:szCs w:val="32"/>
          <w:lang w:eastAsia="zh-CN"/>
        </w:rPr>
        <w:t>]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《汉语语言学问题》，主编：钟英华、杨薇、温象羽，</w:t>
      </w:r>
      <w:r>
        <w:rPr>
          <w:rFonts w:hint="eastAsia" w:ascii="仿宋" w:hAnsi="仿宋" w:eastAsia="仿宋" w:cs="微软雅黑"/>
          <w:snapToGrid/>
          <w:color w:val="auto"/>
          <w:spacing w:val="-1"/>
          <w:sz w:val="32"/>
          <w:szCs w:val="32"/>
          <w:lang w:eastAsia="zh-CN"/>
        </w:rPr>
        <w:t>商务印书馆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_GB2312"/>
          <w:snapToGrid/>
          <w:color w:val="auto"/>
          <w:spacing w:val="-1"/>
          <w:sz w:val="32"/>
          <w:szCs w:val="32"/>
          <w:lang w:eastAsia="zh-CN"/>
        </w:rPr>
        <w:t>年修订版。</w:t>
      </w:r>
    </w:p>
    <w:sectPr>
      <w:footerReference r:id="rId3" w:type="default"/>
      <w:pgSz w:w="11906" w:h="16839"/>
      <w:pgMar w:top="2098" w:right="1474" w:bottom="1984" w:left="1587" w:header="0" w:footer="1134" w:gutter="0"/>
      <w:paperSrc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A4A6E5-DDAE-41C6-9AEC-C59219D088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81BB64-AF3F-49CA-9236-706D52A553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0EC8A98-02A6-4A7F-AE2A-0360EF04A3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9A94617-DD99-4004-8317-7A88F550E3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292F3AD-CA5F-4634-95B7-006E008BD45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4EF7261B-EFEF-4596-847A-A5D52033F040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08F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EC88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1EC88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DF7A75"/>
    <w:rsid w:val="00632623"/>
    <w:rsid w:val="007A1B2A"/>
    <w:rsid w:val="00A614BC"/>
    <w:rsid w:val="00C054BC"/>
    <w:rsid w:val="00DF7A75"/>
    <w:rsid w:val="00E4669D"/>
    <w:rsid w:val="00E9212A"/>
    <w:rsid w:val="00EE5CF9"/>
    <w:rsid w:val="00F22A28"/>
    <w:rsid w:val="00F34F4B"/>
    <w:rsid w:val="00FD5C3D"/>
    <w:rsid w:val="058A119C"/>
    <w:rsid w:val="161836B5"/>
    <w:rsid w:val="1D0C10EE"/>
    <w:rsid w:val="1E8E0351"/>
    <w:rsid w:val="223A6AE7"/>
    <w:rsid w:val="29F044A4"/>
    <w:rsid w:val="2DE51ED2"/>
    <w:rsid w:val="34242A59"/>
    <w:rsid w:val="45102B8D"/>
    <w:rsid w:val="53FE7A3C"/>
    <w:rsid w:val="57C1153D"/>
    <w:rsid w:val="5B327088"/>
    <w:rsid w:val="6017751F"/>
    <w:rsid w:val="672E6353"/>
    <w:rsid w:val="7573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1797</Words>
  <Characters>1853</Characters>
  <Lines>32</Lines>
  <Paragraphs>9</Paragraphs>
  <TotalTime>2</TotalTime>
  <ScaleCrop>false</ScaleCrop>
  <LinksUpToDate>false</LinksUpToDate>
  <CharactersWithSpaces>1860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2024-09-27T16:08:00Z</dcterms:created>
  <dc:creator>10080</dc:creator>
  <cp:lastModifiedBy>作者</cp:lastModifiedBy>
  <cp:lastPrinted>2025-09-29T02:24:00Z</cp:lastPrinted>
  <dcterms:modified xsi:type="dcterms:W3CDTF">2026-07-14T03:56:46Z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2025-06-26T10:05:28Z</vt:filetime>
  </property>
  <property fmtid="{D5CDD505-2E9C-101B-9397-08002B2CF9AE}" pid="4" name="KSOTemplateDocerSaveRecord">
    <vt:lpwstr>eyJoZGlkIjoiOGU3YTU3NGZkNTA1ODNhYjc1N2E1ODM0ZjZlOTI0YjIiLCJ1c2VySWQiOiI5MzQwMDM3NjUifQ==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761044B50BDD483AA9D83D71376F4C94_13</vt:lpwstr>
  </property>
</Properties>
</file>